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900"/>
        <w:gridCol w:w="4872"/>
      </w:tblGrid>
      <w:tr w:rsidR="00C016F6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BEVALLÁS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 w:rsidR="00C016F6" w:rsidRDefault="00C016F6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Főlap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20… évben kezdődő adóévben a/az  ______________________ önkormányzat illetékességi területén folytatott tevékenység utáni adókötelezettségről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(Benyújtandó a székhely, telephely fekvése szerinti települési önkormányzat, fővárosban a fővárosi önkormányzat adóhatóságához.)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I. Bevallás jellege 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1. Éves bevallás</w:t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2. Záró bevallás</w:t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3. Előtársasági bevallás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4. Naptári évtől eltérő üzleti évet választó adózó bevallása</w:t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5. Év közben kezdő adózó bevallása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6. Naptári évtől eltérő üzleti évet választó adózó áttérésének évéről készült évközi bevallása</w:t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7. A személyi jövedelemadóról szóló törvény szerint mezőgazdasági őstermelő bevallása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8. A Htv. 37. § (2) a) pontja alapján állandó jellegű iparűzési tevékenységgé váló tevékenység után benyújtott bevallás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9. A kisadózó vállalkozás tételes adójának alanyaként benyújtott bevallás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II. Bevallott időszak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outline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III. A záró bevallás benyújtásának oka 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3. Átalakulás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4. A tevékenység saját elhatározásból történő megszüntetése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5. Hatósági megszüntetés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6. Előtársaságként működő társaság cégbejegyzés iránti kérelemnek elutasítása vagy a kérelem bejegyzés előtti visszavonása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7. Székhely áthelyezése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8. Telephely megszüntetése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9. Egyszerűsített vállalkozói adóalanyiság megszűnése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10. Egyéni vállalkozói tevékenység szüneteltetése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11. A kisadózó vállalkozások tételes adójában az adóalanyiság év közben való keletkezése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12. A kisadózó vállalkozások tételes adójában az adóalanyiság megszűnése (a tevékenység megszüntetése nélkül)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13. A kisvállalati adóban az adóalanyiság megszűnése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14. A települési önkormányzat adórendeletének hatályon kívül helyezése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15. Egyéb:___________________________________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IV. Bevallásban szereplő betétlapok</w:t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ab/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A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B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C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D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F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G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V. Adóalany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___________________________________________________________város/község, ideje: </w:t>
            </w:r>
            <w:r>
              <w:rPr>
                <w:rFonts w:cs="Times New Roman"/>
                <w:outline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>
              <w:rPr>
                <w:rFonts w:cs="Times New Roman"/>
                <w:outline/>
              </w:rPr>
              <w:t>██████████</w:t>
            </w:r>
            <w:r>
              <w:rPr>
                <w:rFonts w:cs="Times New Roman"/>
                <w:outline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cs="Times New Roman"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outline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outline/>
              </w:rPr>
              <w:t>██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5. Székhelye, lakóhelye: </w:t>
            </w:r>
            <w:r>
              <w:rPr>
                <w:rFonts w:cs="Times New Roman"/>
                <w:outline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6. Bevallást kitöltő neve:________________________________________, telefonszáma/e-mail címe:__________________________________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VI. Az adó alapjának egyszerűsített meghatározási módját választók nyilatkozata  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Az adóévre az adóalap egyszerűsített megállapítási módját választom: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   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a) a személy jövedelemadóról szóló törvény szerinti átalányadózóként 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   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b) az egyszerűsített vállalkozói adó alanyaként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   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c) az adóévben 8 millió forintot meg nem haladó nettó árbevételű adóalanyként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   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d) a kisvállalati adó hatálya alá tartozó adóalanyként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</w:rPr>
              <w:br w:type="page"/>
            </w:r>
          </w:p>
          <w:p w:rsidR="00C016F6" w:rsidRDefault="00C016F6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</w:p>
          <w:p w:rsidR="00C016F6" w:rsidRDefault="00C016F6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VII. Az adó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C016F6">
        <w:trPr>
          <w:trHeight w:val="1076"/>
        </w:trPr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(részletezése külön lapon található)</w:t>
            </w:r>
            <w:r>
              <w:rPr>
                <w:rFonts w:cs="Times New Roman"/>
                <w:outline/>
              </w:rPr>
              <w:t xml:space="preserve"> </w:t>
            </w:r>
            <w:r>
              <w:rPr>
                <w:rFonts w:cs="Times New Roman"/>
                <w:outline/>
              </w:rPr>
              <w:tab/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2. Eladott áruk beszerzési értékének, közvetített szolgáltatások értékének figyelembe vehető (a Htv. 39. § (6) bekezdésének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 xml:space="preserve">   hatálya alá nem tartozó adóalany esetén: „E”lap II/6. sor) együttes                                             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tabs>
                <w:tab w:val="left" w:pos="4173"/>
              </w:tabs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3. Az alvállalkozói teljesítmények értéke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4. Anyagköltség </w:t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5. Alapkutatás, alkalmazott kutatás, kísérleti fejlesztés adóévben elszámolt közvetlen költsége</w:t>
            </w:r>
            <w:r>
              <w:rPr>
                <w:rFonts w:cs="Times New Roman"/>
                <w:outline/>
              </w:rPr>
              <w:tab/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6. Htv. szerinti - vállalkozási szintű - adóalap [1-(2+3+4+5)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    vagy a Htv. 39. § (6) alkalmazása esetén:  „E” jelű  lap III/10. sor]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  <w:t xml:space="preserve">                  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7. A foglalkoztatás növeléséhez kapcsolódó adóalap-mentesség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8. A foglalkoztatás csökkentéséhez kapcsolódó adóalap-növekmény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tabs>
                <w:tab w:val="left" w:pos="6333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9. Mentességekkel korrigált Htv. szerinti - a vállalkozási szintű - adóalap [6-7+8]</w:t>
            </w:r>
            <w:r>
              <w:rPr>
                <w:rFonts w:cs="Times New Roman"/>
                <w:outline/>
              </w:rPr>
              <w:tab/>
              <w:t xml:space="preserve"> 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10. Az önkormányzat illetékességi területére jutó - a 9. sorban lévő adóalap megosztása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     szerinti - települési szintű adóalap</w:t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11. Adómentes adóalap önkormányzati döntés alapján (Htv. 39/C. §-a szerint)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12. Az önkormányzati rendelet szerinti adóköteles adóalap (10-11)</w:t>
            </w:r>
            <w:r>
              <w:rPr>
                <w:rFonts w:cs="Times New Roman"/>
                <w:outline/>
              </w:rPr>
              <w:t xml:space="preserve"> </w:t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</w:r>
            <w:r>
              <w:rPr>
                <w:rFonts w:cs="Times New Roman"/>
                <w:outline/>
              </w:rPr>
              <w:tab/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13. Adóalapra jutó iparűzési adó összege (12. sor*…. %)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14. Önkormányzati döntés szerinti adókedvezmény (Htv. 39/C. §-a szerint)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15. Az ideiglenes jellegű iparűzési tevékenység után az adóévben megfizetett és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      az önkormányzatnál levonható adóátalány összege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16. Kommunális beruházás miatt magánszemély által levonható kedvezmény összege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17. Iparűzési adófizetési kötelezettség [13-(14+15+16)]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18. Adóelőlegre befizetett összeg, a kisadózó vállalkozás tételes adójának hatálya alá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 xml:space="preserve">      tartozó adóalany esetén adóként megfizetett összeg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19. Feltöltési kötelezettség címén befizetett összeg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20. Különbözet [17-(18+19)]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21. Az önkormányzatra jutó adóátalány összege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22. Külföldön létesített telephelyre jutó adóalap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  <w:t xml:space="preserve">                                                     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C016F6">
        <w:trPr>
          <w:trHeight w:val="70"/>
        </w:trPr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VIII. Adóelőleg bevallása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1. Előlegfizetési időszak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  <w:t>Esedékesség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  <w:t xml:space="preserve">Összeg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C016F6">
        <w:tc>
          <w:tcPr>
            <w:tcW w:w="100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2. Első előlegrészlet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rFonts w:cs="Times New Roman"/>
                <w:outline/>
              </w:rPr>
              <w:t>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C016F6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IX. Felelősségem tudatában kijelentem, hogy a bevallásban közölt adatok a valóságnak megfelelnek.</w:t>
            </w:r>
          </w:p>
        </w:tc>
      </w:tr>
      <w:tr w:rsidR="00C016F6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outline/>
              </w:rPr>
              <w:t>████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outline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outline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C016F6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1. A jelen adóbevallást ellenjegyzem: _________________________________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Jelölje X-szel, ha az adóhatósághoz bejelentett, a bevallás aláírására jogosult állandó meghatalmazott: </w:t>
            </w:r>
            <w:r>
              <w:rPr>
                <w:rFonts w:cs="Times New Roman"/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C016F6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2. Adótanácsadó, adószakértő vagy okleveles adószakértő neve: _______________________________________________________________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180" w:after="40"/>
              <w:ind w:left="57" w:right="57"/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Jelölje X-szel, ha meghatalmazott és meghatalmazását csatolta: </w:t>
            </w:r>
            <w:r>
              <w:rPr>
                <w:rFonts w:cs="Times New Roman"/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C016F6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3. Adóazonosító száma: ___________________________________________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Jelölje X-szel, ha az aláíró az adóhatósághoz bejelentett pénzügyi képviselő: </w:t>
            </w:r>
            <w:r>
              <w:rPr>
                <w:rFonts w:cs="Times New Roman"/>
                <w:b/>
                <w:bCs/>
                <w:i/>
                <w:iCs/>
                <w:outline/>
                <w:sz w:val="14"/>
                <w:szCs w:val="14"/>
              </w:rPr>
              <w:t>█</w:t>
            </w:r>
          </w:p>
        </w:tc>
      </w:tr>
      <w:tr w:rsidR="00C016F6"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4. Bizonyítvány / igazolvány száma: _________________________________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C016F6" w:rsidRDefault="00C016F6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,</w:t>
      </w:r>
    </w:p>
    <w:p w:rsidR="00C016F6" w:rsidRDefault="00C016F6">
      <w:pPr>
        <w:autoSpaceDE w:val="0"/>
        <w:autoSpaceDN w:val="0"/>
        <w:adjustRightInd w:val="0"/>
        <w:rPr>
          <w:rFonts w:cs="Times New Roman"/>
        </w:rPr>
      </w:pPr>
    </w:p>
    <w:p w:rsidR="00C016F6" w:rsidRDefault="00C016F6">
      <w:pPr>
        <w:autoSpaceDE w:val="0"/>
        <w:autoSpaceDN w:val="0"/>
        <w:adjustRightInd w:val="0"/>
        <w:rPr>
          <w:rFonts w:cs="Times New Roman"/>
        </w:rPr>
      </w:pPr>
    </w:p>
    <w:p w:rsidR="00C016F6" w:rsidRDefault="00C016F6">
      <w:pPr>
        <w:autoSpaceDE w:val="0"/>
        <w:autoSpaceDN w:val="0"/>
        <w:adjustRightInd w:val="0"/>
        <w:rPr>
          <w:rFonts w:cs="Times New Roman"/>
        </w:rPr>
      </w:pPr>
    </w:p>
    <w:p w:rsidR="00C016F6" w:rsidRDefault="00C016F6">
      <w:pPr>
        <w:autoSpaceDE w:val="0"/>
        <w:autoSpaceDN w:val="0"/>
        <w:adjustRightInd w:val="0"/>
        <w:rPr>
          <w:rFonts w:cs="Times New Roman"/>
        </w:rPr>
      </w:pPr>
    </w:p>
    <w:p w:rsidR="00C016F6" w:rsidRDefault="00C016F6">
      <w:pPr>
        <w:autoSpaceDE w:val="0"/>
        <w:autoSpaceDN w:val="0"/>
        <w:adjustRightInd w:val="0"/>
        <w:rPr>
          <w:rFonts w:cs="Times New Roman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C016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„A” jelű betétlap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.... évben kezdődő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adóévről a/az ________________ önkormányzat illetékességi területén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C016F6" w:rsidRDefault="00C016F6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Vállalkozók nettó árbevételének a kiszámítása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C016F6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C016F6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>
              <w:rPr>
                <w:rFonts w:cs="Times New Roman"/>
                <w:outline/>
              </w:rPr>
              <w:t>██████████</w:t>
            </w:r>
            <w:r>
              <w:rPr>
                <w:rFonts w:cs="Times New Roman"/>
                <w:outline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cs="Times New Roman"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outline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outline/>
              </w:rPr>
              <w:t>██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II. A nettó árbevétel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C016F6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[2-3-4-5-6]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2. A számviteli törvény szerinti nettó árbevétel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3. A társasági adóról és az osztalékadóról szóló törvény szerinti jogdíjbevétel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4. Egyéb szolgáltatások értékeként, illetve egyéb ráfordítások között kimutatott jövedéki adó összege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5. Egyéb ráfordítások között kimutatott regisztrációs adó, energia adó összege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6. Felszolgálási díj árbevétele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outline/>
              </w:rPr>
              <w:t>████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outline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outline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C016F6" w:rsidRDefault="00C016F6">
      <w:pPr>
        <w:autoSpaceDE w:val="0"/>
        <w:autoSpaceDN w:val="0"/>
        <w:adjustRightInd w:val="0"/>
        <w:rPr>
          <w:rFonts w:cs="Times New Roman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C016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„B” jelű betétlap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.... évben kezdődő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adóévről a/az ________________ önkormányzat illetékességi területén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C016F6" w:rsidRDefault="00C016F6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C016F6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C016F6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rFonts w:cs="Times New Roman"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outline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outline/>
              </w:rPr>
              <w:t>██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C016F6">
        <w:trPr>
          <w:trHeight w:val="1792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[2+3+4+5+6+7-8-9]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2. Kapott kamatok és kamatjellegű bevételek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3. Egyéb pénzügyi szolgáltatás bevételei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4. Nem pénzügyi és befektetési szolgáltatás nettó árbevétele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5. Befektetési szolgáltatás bevétele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6. Fedezeti ügyletek veszteségének/nyereségének nyereségjellegű különbözete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7. Alapügyletek (fedezett tételek) nyereségének/ veszteségének nyereségjellegű különbözete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8. Fizetett kamatok és kamatjellegű ráfordítások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9.  Pénzügyi lízingbe adott eszköz után elszámolt  elábé                                                   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outline/>
              </w:rPr>
              <w:t>████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outline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outline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C016F6" w:rsidRDefault="00C016F6">
      <w:pPr>
        <w:spacing w:before="60" w:after="40"/>
        <w:rPr>
          <w:rFonts w:cs="Times New Roman"/>
        </w:rPr>
        <w:sectPr w:rsidR="00C016F6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C016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„C” jelű betétlap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... évben kezdődő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adóévről a/az ________________ önkormányzat illetékességi területén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C016F6" w:rsidRDefault="00C016F6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C016F6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C016F6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rFonts w:cs="Times New Roman"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outline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outline/>
              </w:rPr>
              <w:t>██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C016F6">
        <w:trPr>
          <w:trHeight w:val="509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[2+3+4+5+6+7-8]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2. Biztosítástechnikai eredmény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3. Nettó működési költség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4. Befektetésekből származó biztosítástechnikai ráfordítások (csak életbiztosítási ágnál) és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összege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nyereségének/veszteségének nyereségjellegű különbözete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7. Nem biztosítási tevékenység bevétele, befektetések nettó árbevétele, a Htv. 52. § 22. c) alpontja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szerint egyéb növelő tételek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8. Htv. 52. § 22. c) alpontjában foglalt csökkentések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outline/>
              </w:rPr>
              <w:t>████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outline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outline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„D” jelű betétlap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... évben kezdődő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adóévről a/az ________________ önkormányzat illetékességi területén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C016F6" w:rsidRDefault="00C016F6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C016F6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C016F6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>
              <w:rPr>
                <w:rFonts w:cs="Times New Roman"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outline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outline/>
              </w:rPr>
              <w:t>██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C016F6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[2+3+4+5+6]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2. Befektetési szolgáltatási tevékenység bevételei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3. Nem befektetési szolgáltatási tevékenység bevétele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4. Kapott kamatok és kamatjellegű bevételek együttes összege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 veszteségének nyereségjellegű különbözete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C016F6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br w:type="page"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outline/>
                <w:sz w:val="16"/>
                <w:szCs w:val="16"/>
              </w:rPr>
              <w:t>████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outline/>
                <w:sz w:val="16"/>
                <w:szCs w:val="16"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  <w:sz w:val="16"/>
                <w:szCs w:val="16"/>
              </w:rPr>
            </w:pPr>
            <w:r>
              <w:rPr>
                <w:rFonts w:cs="Times New Roman"/>
                <w:outline/>
                <w:sz w:val="16"/>
                <w:szCs w:val="16"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C016F6" w:rsidRDefault="00C016F6">
      <w:pPr>
        <w:autoSpaceDE w:val="0"/>
        <w:autoSpaceDN w:val="0"/>
        <w:adjustRightInd w:val="0"/>
        <w:rPr>
          <w:rFonts w:cs="Times New Roman"/>
        </w:rPr>
        <w:sectPr w:rsidR="00C016F6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</w:p>
    <w:tbl>
      <w:tblPr>
        <w:tblW w:w="9498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637"/>
        <w:gridCol w:w="659"/>
        <w:gridCol w:w="418"/>
        <w:gridCol w:w="399"/>
        <w:gridCol w:w="5385"/>
      </w:tblGrid>
      <w:tr w:rsidR="00C016F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„E” jelű betétlap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... évben kezdődő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adóévről a/az ________________ önkormányzat illetékességi területén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  <w:t>iparűzési adóbevalláshoz</w:t>
            </w:r>
            <w:r>
              <w:rPr>
                <w:rFonts w:cs="Times New Roman"/>
                <w:i/>
                <w:iCs/>
                <w:sz w:val="20"/>
                <w:szCs w:val="20"/>
              </w:rPr>
              <w:br/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Az eladott áruk beszerzési értéke és a közvetített szolgáltatások értéke figyelembe vehető együttes összege,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kapcsolt vállalkozás adóalapja</w:t>
            </w: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I. Adóalany:                          a Htv. 39. § (6) bekezdése szerinti kapcsolt vállalkozás tagja </w:t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</w:p>
        </w:tc>
      </w:tr>
      <w:tr w:rsidR="00C016F6">
        <w:trPr>
          <w:trHeight w:val="26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1.  Adóalany neve (cégneve):_________________________________________________________________________________________</w:t>
            </w: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>
              <w:rPr>
                <w:rFonts w:cs="Times New Roman"/>
                <w:b/>
                <w:bCs/>
                <w:outline/>
              </w:rPr>
              <w:t>██████████</w:t>
            </w:r>
            <w:r>
              <w:rPr>
                <w:rFonts w:cs="Times New Roman"/>
                <w:b/>
                <w:bCs/>
                <w:outline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outline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outline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cs="Times New Roman"/>
                <w:b/>
                <w:bCs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>██</w:t>
            </w: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II. A Htv. 39. § (6) bekezdésének hatálya alá nem tartozó vállalkozás esetén                                                                                           </w:t>
            </w:r>
            <w:r>
              <w:rPr>
                <w:rFonts w:cs="Times New Roman"/>
                <w:i/>
                <w:iCs/>
                <w:sz w:val="16"/>
                <w:szCs w:val="16"/>
              </w:rPr>
              <w:t>(Ft)</w:t>
            </w:r>
          </w:p>
        </w:tc>
      </w:tr>
      <w:tr w:rsidR="00C016F6">
        <w:trPr>
          <w:trHeight w:val="111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1. Eladott áruk beszerzési értéke (elábé) összesen</w:t>
            </w:r>
            <w:r>
              <w:rPr>
                <w:rFonts w:cs="Times New Roman"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i/>
                <w:iCs/>
                <w:sz w:val="16"/>
                <w:szCs w:val="16"/>
              </w:rPr>
              <w:tab/>
              <w:t xml:space="preserve">                                     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███,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2. Közvetített szolgáltatások értéke összesen</w:t>
            </w:r>
            <w:r>
              <w:rPr>
                <w:rFonts w:cs="Times New Roman"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i/>
                <w:iCs/>
                <w:sz w:val="16"/>
                <w:szCs w:val="16"/>
              </w:rPr>
              <w:tab/>
              <w:t xml:space="preserve">  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3. Az 1. és 2. sorból a Htv. 39. § (7) bekezdése szerinti export árbevételhez kapcsolódó elábé és közvetített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szolgáltatások értéke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500 M Ft-ot meg nem haladó nettó árbevételű vállalkozónak nem kell kitölteni!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███,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4. Az 1. sorból a Htv. 39. § (7) bekezdése szerinti közfinanszírozásban részesülő gyógyszerek </w:t>
            </w:r>
            <w:r>
              <w:rPr>
                <w:rFonts w:cs="Times New Roman"/>
                <w:sz w:val="16"/>
                <w:szCs w:val="16"/>
              </w:rPr>
              <w:br/>
              <w:t xml:space="preserve">     értékesítéséhez kapcsolódó elábé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500 M Ft-ot meg nem haladó nettó árbevételű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    vállalkozónak nem kell kitölteni!  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███,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                   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 xml:space="preserve"> 5. A </w:t>
            </w:r>
            <w:r>
              <w:rPr>
                <w:rFonts w:cs="Times New Roman"/>
                <w:sz w:val="16"/>
                <w:szCs w:val="16"/>
              </w:rPr>
              <w:t>Htv. 39. § (4)-(5) bekezdése alapján (sávosan) megállapított, levonható elábé és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közvetített szolgáltatások értéke együttes összege                                                                             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6. Figyelembe vehető elábé  és a közvetített szolgáltatások értékének együttes összege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[legfeljebb 500 M Ft nettó árbevételű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adózó esetén: (1.+2.), 500 M Ft  feletti nettó árbevétel esetén: (3.+4+5.) ]                                       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C016F6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6F6" w:rsidRDefault="00C016F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III. A Htv. 39. § (6) bekezdésének hatálya alá tartozó kapcsolt vállalkozás esetén</w:t>
            </w:r>
          </w:p>
        </w:tc>
      </w:tr>
      <w:tr w:rsidR="00C016F6">
        <w:trPr>
          <w:trHeight w:val="142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1. A kapcsolt vállalkozás adóalanyok összes nettó árbevétele                                                                             </w:t>
            </w:r>
            <w:r>
              <w:rPr>
                <w:rFonts w:ascii="Arial" w:hAnsi="Arial" w:cs="Arial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outline/>
                <w:sz w:val="16"/>
                <w:szCs w:val="16"/>
              </w:rPr>
              <w:t>███,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2. Kapcsolt vállalkozás adóalanyok által figyelembe vehető összes anyagköltség, alvállalkozói teljesítések</w:t>
            </w:r>
            <w:r>
              <w:rPr>
                <w:rFonts w:cs="Times New Roman"/>
                <w:sz w:val="16"/>
                <w:szCs w:val="16"/>
              </w:rPr>
              <w:br/>
              <w:t xml:space="preserve"> értéke, alapkutatás, alkalmazott kutatás, kísérleti fejlesztés adóévben elszámolt közvetlen költsége     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3. Kapcsolt vállalkozás adóalanyok összes eladott áruk beszerzési értéke </w:t>
            </w:r>
            <w:r>
              <w:rPr>
                <w:rFonts w:cs="Times New Roman"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i/>
                <w:iCs/>
                <w:sz w:val="16"/>
                <w:szCs w:val="16"/>
              </w:rPr>
              <w:tab/>
              <w:t xml:space="preserve">    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4. Kapcsolt vállalkozás adóalanyok összes közvetített szolgáltatások értéke                                          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5. A 3. és 4. sorból a Htv. 39. § (7) bekezdése szerinti export árbevételhez kapcsolódó összes elábé és közvetített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szolgáltatások értéke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6. A 3. sorból a Htv. 39. § (7) bekezdése szerinti közfinanszírozásban részesülő gyógyszerek </w:t>
            </w:r>
            <w:r>
              <w:rPr>
                <w:rFonts w:cs="Times New Roman"/>
                <w:sz w:val="16"/>
                <w:szCs w:val="16"/>
              </w:rPr>
              <w:br/>
              <w:t xml:space="preserve"> értékesítéséhez kapcsolódó elábé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7. A kapcsolt vállalkozásoknál a Htv. 39. § (4)-(5) bekezdése alapján (sávosan) megállapított, levonható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Times New Roman"/>
                <w:outline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elábé és közvetített szolgáltatások értéke együttes összege                                                                      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8. Kapcsolt vállalkozás tagjai által összesen figyelembe vehető </w:t>
            </w:r>
            <w:r>
              <w:rPr>
                <w:rFonts w:cs="Times New Roman"/>
                <w:sz w:val="16"/>
                <w:szCs w:val="16"/>
              </w:rPr>
              <w:br/>
              <w:t xml:space="preserve"> eladott áruk beszerzési értékének és a közvetített szolgáltatások értékének együttes összege (5.+6+7..)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9. Kapcsolt vállalkozások összesített pozitív előjelű különbözet (adóalap) (1.-2.-8)                               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███,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10. Az adóalanyra jutó vállalkozási szintű adóalap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[9. sor* 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(”A” vagy „B” vagy „C” vagy „D” betétlap </w:t>
            </w:r>
            <w:r>
              <w:rPr>
                <w:rFonts w:cs="Times New Roman"/>
                <w:sz w:val="16"/>
                <w:szCs w:val="16"/>
              </w:rPr>
              <w:t xml:space="preserve">betétlap II/1. sor/1. sor)]                                                   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███.</w:t>
            </w:r>
          </w:p>
        </w:tc>
      </w:tr>
      <w:tr w:rsidR="00C01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br w:type="page"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outline/>
                <w:sz w:val="16"/>
                <w:szCs w:val="16"/>
              </w:rPr>
              <w:t>████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outline/>
                <w:sz w:val="16"/>
                <w:szCs w:val="16"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outline/>
                <w:sz w:val="16"/>
                <w:szCs w:val="16"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</w:tbl>
    <w:p w:rsidR="00C016F6" w:rsidRDefault="00C016F6">
      <w:pPr>
        <w:autoSpaceDE w:val="0"/>
        <w:autoSpaceDN w:val="0"/>
        <w:adjustRightInd w:val="0"/>
        <w:spacing w:before="60" w:after="40"/>
        <w:ind w:right="56"/>
        <w:rPr>
          <w:rFonts w:cs="Times New Roman"/>
          <w:b/>
          <w:bCs/>
          <w:i/>
          <w:iCs/>
          <w:sz w:val="16"/>
          <w:szCs w:val="16"/>
        </w:rPr>
        <w:sectPr w:rsidR="00C016F6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</w:p>
    <w:tbl>
      <w:tblPr>
        <w:tblW w:w="9498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515"/>
        <w:gridCol w:w="858"/>
        <w:gridCol w:w="514"/>
        <w:gridCol w:w="474"/>
        <w:gridCol w:w="5137"/>
      </w:tblGrid>
      <w:tr w:rsidR="00C016F6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„F” jelű betétlap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 20... évben kezdődő adóévről a/az ________________ önkormányzat illetékességi területén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A vállalkozási szintű adóalap megosztása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C016F6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C016F6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rFonts w:cs="Times New Roman"/>
                <w:outline/>
              </w:rPr>
              <w:t>██████████</w:t>
            </w:r>
            <w:r>
              <w:rPr>
                <w:rFonts w:cs="Times New Roman"/>
                <w:outline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cs="Times New Roman"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outline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outline/>
              </w:rPr>
              <w:t>██</w:t>
            </w: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II. Az alkalmazott adóalap megosztás módszere </w:t>
            </w:r>
          </w:p>
        </w:tc>
      </w:tr>
      <w:tr w:rsidR="00C016F6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1. Személyi jellegű ráfordítással arányos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5. A Htv. 3. számú melléklet 2.3 pontja szerinti megosztás</w:t>
            </w:r>
          </w:p>
        </w:tc>
      </w:tr>
      <w:tr w:rsidR="00C016F6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2. Eszközérték arányos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6. A Htv. 3. számú melléklet 2.4.1 pontja szerinti megosztás</w:t>
            </w:r>
          </w:p>
        </w:tc>
      </w:tr>
      <w:tr w:rsidR="00C016F6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3. A Htv. 3. számú melléklet 2.1 pontja szerinti megosztás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7. A Htv. 3. számú melléklet 2.4.2 pontja szerinti megosztás</w:t>
            </w:r>
          </w:p>
        </w:tc>
      </w:tr>
      <w:tr w:rsidR="00C016F6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4. A Htv. 3. számú melléklet 2.2 pontja szerinti megosztás </w:t>
            </w: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C016F6">
        <w:trPr>
          <w:trHeight w:val="113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pStyle w:val="ListParagraph"/>
              <w:autoSpaceDE w:val="0"/>
              <w:autoSpaceDN w:val="0"/>
              <w:adjustRightInd w:val="0"/>
              <w:spacing w:before="60" w:after="40"/>
              <w:ind w:left="8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A vállalkozás által az adóévben – a Htv. melléklete szerint – figyelembeveendő összes személyi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jellegű ráfordítás összege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2. Az 1. sorból az önkormányzat illetékességi területén foglalkoztatottak után az adóévben – a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Htv. melléklete szerint – figyelembeveendő személyi jellegű ráfordítás összege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3. A vállalkozásnak az adóévben a székhely, telephely szerinti településekhez tartozó – a Htv.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melléklete szerinti – összes eszközérték összege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4. A 3. sorból az önkormányzat illetékességi területén figyelembeveendő – a Htv. melléklete szerinti –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eszközérték összege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5. Egyetemes szolgáltató, villamosenergia- vagy földgázkereskedő villamosenergia vagy földgáz végső fogyasztók részére történő értékesítésből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származó összes számviteli törvény szerinti nettó árbevétele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6. Az 5. sorból az egyetemes szolgáltató, villamosenergia- vagy földgázkereskedő villamosenergia vagy földgáz végső fogyasztók részére történő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értékesítésből származó az önkormányzat illetékességi területére jutó számviteli törvény szerinti nettó árbevétele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7. Villamos energia elosztó hálózati engedélyes és földgázelosztói engedélyes esetén az összes végső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fogyasztónak továbbított villamosenergia vagy földgáz mennyisége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8. A 7. sorból a villamos energia elosztó hálózati engedélyes és földgázelosztói engedélyes esetén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az önkormányzat illetékességi területén lévő végső fogyasztónak továbbított villamosenergia vagy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földgáz mennyisége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9. Az építőipari tevékenységből [Htv. 52. § 24.]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10.  A 9. sorból az önkormányzat illetékességi területén a Htv. 37. § (3) bekezdés szerint létrejött telephelyre jutó összeg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11. A vezeték nélküli távközlési tevékenységet végző vállalkozó távközlési szolgáltatást igénybe vevő előfizetőinek száma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12. A 11. sorból az önkormányzat illetékességi területén található számlázási cím szerinti vezeték nélküli távközlési tevékenységet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13. A vezetékes távközlési tevékenységet végző vállalkozó vezetékes távközlési tevékenység szolgáltatási helyeinek száma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14. A 13. sorból az önkormányzat illetékességi területén található vezetékes szolgáltatási helyeinek száma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15. A vezetékes távközlési tevékenységet végző vállalkozó vezeték nélküli távközlési szolgáltatást igénybe vevő előfizetőinek száma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16. A 15. sorból az önkormányzat illetékességi területén található számlázási cím szerinti vezeték nélküli távközlési tevékenységet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rFonts w:cs="Times New Roman"/>
                <w:outline/>
                <w:sz w:val="16"/>
                <w:szCs w:val="16"/>
              </w:rPr>
              <w:t>███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 w:rsidR="00C016F6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outline/>
              </w:rPr>
              <w:t>████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outline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outline/>
              </w:rPr>
            </w:pPr>
            <w:r>
              <w:rPr>
                <w:rFonts w:cs="Times New Roman"/>
                <w:outline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C016F6" w:rsidRDefault="00C016F6">
      <w:pPr>
        <w:pStyle w:val="ListParagraph"/>
        <w:numPr>
          <w:ilvl w:val="0"/>
          <w:numId w:val="12"/>
        </w:numPr>
        <w:rPr>
          <w:sz w:val="2"/>
          <w:szCs w:val="2"/>
        </w:rPr>
      </w:pPr>
    </w:p>
    <w:p w:rsidR="00C016F6" w:rsidRDefault="00C016F6">
      <w:pPr>
        <w:pStyle w:val="ListParagraph"/>
        <w:ind w:left="1770"/>
        <w:rPr>
          <w:sz w:val="4"/>
          <w:szCs w:val="4"/>
        </w:rPr>
        <w:sectPr w:rsidR="00C016F6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</w:p>
    <w:tbl>
      <w:tblPr>
        <w:tblW w:w="1458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780"/>
        <w:gridCol w:w="1080"/>
        <w:gridCol w:w="900"/>
        <w:gridCol w:w="540"/>
        <w:gridCol w:w="462"/>
        <w:gridCol w:w="978"/>
        <w:gridCol w:w="4860"/>
        <w:gridCol w:w="1260"/>
      </w:tblGrid>
      <w:tr w:rsidR="00C016F6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„G” jelű betétlap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20... évben kezdődő adóévről a/az ________________ önkormányzat illetékességi területén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br/>
              <w:t>folytatott állandó jellegű iparűzési tevékenység utáni adókötelezettségről szóló helyi iparűzési adóbevalláshoz</w:t>
            </w:r>
          </w:p>
          <w:p w:rsidR="00C016F6" w:rsidRDefault="00C016F6">
            <w:pPr>
              <w:spacing w:before="60" w:after="4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Nyilatkozat túlfizetésről </w:t>
            </w:r>
          </w:p>
        </w:tc>
      </w:tr>
      <w:tr w:rsidR="00C016F6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C016F6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C016F6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>
              <w:rPr>
                <w:rFonts w:cs="Times New Roman"/>
                <w:b/>
                <w:bCs/>
                <w:outline/>
              </w:rPr>
              <w:t>██████████</w:t>
            </w:r>
            <w:r>
              <w:rPr>
                <w:rFonts w:cs="Times New Roman"/>
                <w:b/>
                <w:bCs/>
                <w:outline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outline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outline/>
                <w:sz w:val="16"/>
                <w:szCs w:val="16"/>
              </w:rPr>
              <w:tab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rFonts w:cs="Times New Roman"/>
                <w:b/>
                <w:bCs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>██</w:t>
            </w:r>
          </w:p>
        </w:tc>
      </w:tr>
      <w:tr w:rsidR="00C016F6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C016F6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II. Nyilatkozat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C016F6">
        <w:trPr>
          <w:trHeight w:val="1130"/>
        </w:trPr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</w:rPr>
              <w:br w:type="page"/>
              <w:t xml:space="preserve"> </w:t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1. Nyilatkozom, hogy más adóhatóságnál nincs fennálló adótartozásom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2. A túlfizetés összegét később esedékes iparűzési adó fizetési kötelezettségre kívánom felhasználni 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3. A túlfizetés összegéből _______________________forintot kérek visszatéríteni , a fennmaradó összeget később esedékes iparűzési adó fizetési kötelezettségre kívánom felhasználni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4. A túlfizetés összegéből _______________________forintot kérek visszatéríteni , _______________________forintot kérek más adónemben/hatóságnál nyilvántartott lejárt esedékességű köztartozásra átvezetni,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a fennmaradó összeget később esedékes iparűzési adó fizetési kötelezettségre kívánom felhasználni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5. A túlfizetés összegéből  _______________________forintot kérek más adónemben/hatóságnál nyilvántartott lejárt esedékességű köztartozásra átvezetni, a fennmaradó összeget később esedékes iparűzési adó fizetési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kötelezettségre kívánom felhasználni 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outline/>
                <w:sz w:val="16"/>
                <w:szCs w:val="16"/>
              </w:rPr>
              <w:t xml:space="preserve"> █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6. A túlfizetés teljes összegének visszatérítését kérem</w:t>
            </w:r>
          </w:p>
        </w:tc>
      </w:tr>
      <w:tr w:rsidR="00C016F6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III. Más adónemben, hatóságnál nyilvántartott lejárt esedékességű köztartozására átvezetendő összegek</w:t>
            </w:r>
          </w:p>
        </w:tc>
      </w:tr>
      <w:tr w:rsidR="00C016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Köztartozást nyilvántartó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intézmény megnevezése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Köztartozás fajtája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Összeg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(Ft)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Intézmény által alkalmazott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ügyfélazonosító szám</w:t>
            </w:r>
          </w:p>
        </w:tc>
      </w:tr>
      <w:tr w:rsidR="00C016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16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16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16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16F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 xml:space="preserve">████████ </w:t>
            </w:r>
            <w:r>
              <w:rPr>
                <w:rFonts w:cs="Times New Roman"/>
                <w:b/>
                <w:bCs/>
                <w:i/>
                <w:iCs/>
              </w:rPr>
              <w:t xml:space="preserve">- </w:t>
            </w:r>
            <w:r>
              <w:rPr>
                <w:rFonts w:cs="Times New Roman"/>
                <w:b/>
                <w:bCs/>
                <w:outline/>
              </w:rPr>
              <w:t>████████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16F6">
        <w:tc>
          <w:tcPr>
            <w:tcW w:w="1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rPr>
                <w:rFonts w:cs="Times New Roman"/>
                <w:b/>
                <w:bCs/>
                <w:i/>
                <w:iCs/>
                <w:sz w:val="2"/>
                <w:szCs w:val="2"/>
              </w:rPr>
            </w:pPr>
            <w:r>
              <w:rPr>
                <w:rFonts w:cs="Times New Roman"/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C016F6"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br w:type="page"/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outline/>
                <w:sz w:val="16"/>
                <w:szCs w:val="16"/>
              </w:rPr>
              <w:t>████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outline/>
                <w:sz w:val="16"/>
                <w:szCs w:val="16"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outline/>
                <w:sz w:val="16"/>
                <w:szCs w:val="16"/>
              </w:rPr>
            </w:pPr>
            <w:r>
              <w:rPr>
                <w:rFonts w:cs="Times New Roman"/>
                <w:b/>
                <w:bCs/>
                <w:outline/>
                <w:sz w:val="16"/>
                <w:szCs w:val="16"/>
              </w:rPr>
              <w:t>██</w:t>
            </w:r>
          </w:p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F6" w:rsidRDefault="00C016F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C016F6" w:rsidRDefault="00C016F6">
      <w:pPr>
        <w:ind w:left="-284" w:hanging="142"/>
        <w:rPr>
          <w:rFonts w:cs="Times New Roman"/>
        </w:rPr>
      </w:pPr>
    </w:p>
    <w:sectPr w:rsidR="00C016F6" w:rsidSect="00C01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F6" w:rsidRDefault="00C016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16F6" w:rsidRDefault="00C016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F6" w:rsidRDefault="00C016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16F6" w:rsidRDefault="00C016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09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0BB418C"/>
    <w:multiLevelType w:val="hybridMultilevel"/>
    <w:tmpl w:val="F2BCA68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3C00F18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8293B30"/>
    <w:multiLevelType w:val="hybridMultilevel"/>
    <w:tmpl w:val="B71E88C6"/>
    <w:lvl w:ilvl="0" w:tplc="44F6F8FE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37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57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77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97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17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37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57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77" w:hanging="180"/>
      </w:pPr>
      <w:rPr>
        <w:rFonts w:ascii="Times New Roman" w:hAnsi="Times New Roman" w:cs="Times New Roman"/>
      </w:rPr>
    </w:lvl>
  </w:abstractNum>
  <w:abstractNum w:abstractNumId="4">
    <w:nsid w:val="0C4D1CFB"/>
    <w:multiLevelType w:val="hybridMultilevel"/>
    <w:tmpl w:val="54D4C5E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D4413F4"/>
    <w:multiLevelType w:val="hybridMultilevel"/>
    <w:tmpl w:val="D438FD04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2533D14"/>
    <w:multiLevelType w:val="hybridMultilevel"/>
    <w:tmpl w:val="554802B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55506C9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6B602A0"/>
    <w:multiLevelType w:val="hybridMultilevel"/>
    <w:tmpl w:val="4B7C4C50"/>
    <w:lvl w:ilvl="0" w:tplc="040E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B274EFC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B844295"/>
    <w:multiLevelType w:val="hybridMultilevel"/>
    <w:tmpl w:val="4B4E48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F571192"/>
    <w:multiLevelType w:val="hybridMultilevel"/>
    <w:tmpl w:val="324E4EC2"/>
    <w:lvl w:ilvl="0" w:tplc="E33C2E22">
      <w:start w:val="1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5881179"/>
    <w:multiLevelType w:val="hybridMultilevel"/>
    <w:tmpl w:val="6B0AC682"/>
    <w:lvl w:ilvl="0" w:tplc="AEA8D6EA">
      <w:start w:val="9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13">
    <w:nsid w:val="262F09B6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6C802DD"/>
    <w:multiLevelType w:val="hybridMultilevel"/>
    <w:tmpl w:val="09E28960"/>
    <w:lvl w:ilvl="0" w:tplc="D0F83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B4D6EB7"/>
    <w:multiLevelType w:val="hybridMultilevel"/>
    <w:tmpl w:val="4BF466D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4850EDF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EC716F"/>
    <w:multiLevelType w:val="hybridMultilevel"/>
    <w:tmpl w:val="205A9014"/>
    <w:lvl w:ilvl="0" w:tplc="A76EC1C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8">
    <w:nsid w:val="35DF6939"/>
    <w:multiLevelType w:val="hybridMultilevel"/>
    <w:tmpl w:val="2D22D2E0"/>
    <w:lvl w:ilvl="0" w:tplc="8D7660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597E5F"/>
    <w:multiLevelType w:val="hybridMultilevel"/>
    <w:tmpl w:val="324E4EC2"/>
    <w:lvl w:ilvl="0" w:tplc="E33C2E22">
      <w:start w:val="1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EB32AAD"/>
    <w:multiLevelType w:val="hybridMultilevel"/>
    <w:tmpl w:val="D2AC8AA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1080019"/>
    <w:multiLevelType w:val="hybridMultilevel"/>
    <w:tmpl w:val="7BFC04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20047F7"/>
    <w:multiLevelType w:val="hybridMultilevel"/>
    <w:tmpl w:val="91CA9E8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26735CF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2B02300"/>
    <w:multiLevelType w:val="hybridMultilevel"/>
    <w:tmpl w:val="6108E206"/>
    <w:lvl w:ilvl="0" w:tplc="889646AA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4193604"/>
    <w:multiLevelType w:val="hybridMultilevel"/>
    <w:tmpl w:val="DB64292A"/>
    <w:lvl w:ilvl="0" w:tplc="9D7E7F48">
      <w:start w:val="1"/>
      <w:numFmt w:val="decimal"/>
      <w:lvlText w:val="%1.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4A7D604E"/>
    <w:multiLevelType w:val="hybridMultilevel"/>
    <w:tmpl w:val="B2D87936"/>
    <w:lvl w:ilvl="0" w:tplc="8998F4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E6A7126"/>
    <w:multiLevelType w:val="hybridMultilevel"/>
    <w:tmpl w:val="82CC6A6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1AA2297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2567A05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641A16"/>
    <w:multiLevelType w:val="hybridMultilevel"/>
    <w:tmpl w:val="82CC6A6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5CF03277"/>
    <w:multiLevelType w:val="hybridMultilevel"/>
    <w:tmpl w:val="A24EF75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D3B6FAC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DF25CF2"/>
    <w:multiLevelType w:val="hybridMultilevel"/>
    <w:tmpl w:val="7F44CE3E"/>
    <w:lvl w:ilvl="0" w:tplc="5F747E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4">
    <w:nsid w:val="5FBA2C60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10E305A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A5F1E46"/>
    <w:multiLevelType w:val="hybridMultilevel"/>
    <w:tmpl w:val="0CB60C58"/>
    <w:lvl w:ilvl="0" w:tplc="B7F48D02">
      <w:start w:val="1"/>
      <w:numFmt w:val="decimal"/>
      <w:lvlText w:val="%1."/>
      <w:lvlJc w:val="left"/>
      <w:pPr>
        <w:ind w:left="41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36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56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76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96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016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736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56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76" w:hanging="180"/>
      </w:pPr>
      <w:rPr>
        <w:rFonts w:ascii="Times New Roman" w:hAnsi="Times New Roman" w:cs="Times New Roman"/>
      </w:rPr>
    </w:lvl>
  </w:abstractNum>
  <w:abstractNum w:abstractNumId="37">
    <w:nsid w:val="6B1A2228"/>
    <w:multiLevelType w:val="hybridMultilevel"/>
    <w:tmpl w:val="BCF6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BB42017"/>
    <w:multiLevelType w:val="hybridMultilevel"/>
    <w:tmpl w:val="90A0D5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6C0374C3"/>
    <w:multiLevelType w:val="hybridMultilevel"/>
    <w:tmpl w:val="A64C590A"/>
    <w:lvl w:ilvl="0" w:tplc="94982292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7E263F43"/>
    <w:multiLevelType w:val="hybridMultilevel"/>
    <w:tmpl w:val="B2585778"/>
    <w:lvl w:ilvl="0" w:tplc="87008AC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25"/>
  </w:num>
  <w:num w:numId="3">
    <w:abstractNumId w:val="40"/>
  </w:num>
  <w:num w:numId="4">
    <w:abstractNumId w:val="5"/>
  </w:num>
  <w:num w:numId="5">
    <w:abstractNumId w:val="26"/>
  </w:num>
  <w:num w:numId="6">
    <w:abstractNumId w:val="22"/>
  </w:num>
  <w:num w:numId="7">
    <w:abstractNumId w:val="38"/>
  </w:num>
  <w:num w:numId="8">
    <w:abstractNumId w:val="1"/>
  </w:num>
  <w:num w:numId="9">
    <w:abstractNumId w:val="21"/>
  </w:num>
  <w:num w:numId="10">
    <w:abstractNumId w:val="18"/>
  </w:num>
  <w:num w:numId="11">
    <w:abstractNumId w:val="8"/>
  </w:num>
  <w:num w:numId="12">
    <w:abstractNumId w:val="12"/>
  </w:num>
  <w:num w:numId="13">
    <w:abstractNumId w:val="36"/>
  </w:num>
  <w:num w:numId="14">
    <w:abstractNumId w:val="0"/>
  </w:num>
  <w:num w:numId="15">
    <w:abstractNumId w:val="37"/>
  </w:num>
  <w:num w:numId="16">
    <w:abstractNumId w:val="32"/>
  </w:num>
  <w:num w:numId="17">
    <w:abstractNumId w:val="34"/>
  </w:num>
  <w:num w:numId="18">
    <w:abstractNumId w:val="16"/>
  </w:num>
  <w:num w:numId="19">
    <w:abstractNumId w:val="29"/>
  </w:num>
  <w:num w:numId="20">
    <w:abstractNumId w:val="35"/>
  </w:num>
  <w:num w:numId="21">
    <w:abstractNumId w:val="23"/>
  </w:num>
  <w:num w:numId="22">
    <w:abstractNumId w:val="13"/>
  </w:num>
  <w:num w:numId="23">
    <w:abstractNumId w:val="39"/>
  </w:num>
  <w:num w:numId="24">
    <w:abstractNumId w:val="28"/>
  </w:num>
  <w:num w:numId="25">
    <w:abstractNumId w:val="9"/>
  </w:num>
  <w:num w:numId="26">
    <w:abstractNumId w:val="11"/>
  </w:num>
  <w:num w:numId="27">
    <w:abstractNumId w:val="2"/>
  </w:num>
  <w:num w:numId="28">
    <w:abstractNumId w:val="20"/>
  </w:num>
  <w:num w:numId="29">
    <w:abstractNumId w:val="41"/>
  </w:num>
  <w:num w:numId="30">
    <w:abstractNumId w:val="24"/>
  </w:num>
  <w:num w:numId="31">
    <w:abstractNumId w:val="6"/>
  </w:num>
  <w:num w:numId="32">
    <w:abstractNumId w:val="33"/>
  </w:num>
  <w:num w:numId="33">
    <w:abstractNumId w:val="31"/>
  </w:num>
  <w:num w:numId="34">
    <w:abstractNumId w:val="4"/>
  </w:num>
  <w:num w:numId="35">
    <w:abstractNumId w:val="19"/>
  </w:num>
  <w:num w:numId="36">
    <w:abstractNumId w:val="10"/>
  </w:num>
  <w:num w:numId="37">
    <w:abstractNumId w:val="14"/>
  </w:num>
  <w:num w:numId="38">
    <w:abstractNumId w:val="7"/>
  </w:num>
  <w:num w:numId="39">
    <w:abstractNumId w:val="17"/>
  </w:num>
  <w:num w:numId="40">
    <w:abstractNumId w:val="3"/>
  </w:num>
  <w:num w:numId="41">
    <w:abstractNumId w:val="30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6F6"/>
    <w:rsid w:val="00C0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i/>
      <w:iC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noProof/>
      <w:sz w:val="26"/>
      <w:szCs w:val="26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i/>
      <w:iCs/>
      <w:noProof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noProof/>
      <w:color w:val="auto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eastAsia="hu-HU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hu-HU"/>
    </w:rPr>
  </w:style>
  <w:style w:type="paragraph" w:customStyle="1" w:styleId="Iktatszm">
    <w:name w:val="Iktatószám"/>
    <w:basedOn w:val="Normal"/>
    <w:uiPriority w:val="99"/>
    <w:pPr>
      <w:jc w:val="center"/>
    </w:pPr>
    <w:rPr>
      <w:rFonts w:cs="Times New Roman"/>
      <w:b/>
      <w:bCs/>
      <w:caps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08"/>
    </w:pPr>
    <w:rPr>
      <w:rFonts w:cs="Times New Roman"/>
    </w:rPr>
  </w:style>
  <w:style w:type="paragraph" w:customStyle="1" w:styleId="TvszvegCharCharCharCharCharChar">
    <w:name w:val="Tvszöveg§ Char Char Char Char Char Char"/>
    <w:basedOn w:val="Header"/>
    <w:uiPriority w:val="99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</w:style>
  <w:style w:type="character" w:customStyle="1" w:styleId="TvszvegCharCharCharCharCharCharChar">
    <w:name w:val="Tvszöveg§ Char Char Char Char Char Char Char"/>
    <w:basedOn w:val="DefaultParagraphFont"/>
    <w:uiPriority w:val="99"/>
    <w:rPr>
      <w:rFonts w:ascii="Times New Roman" w:hAnsi="Times New Roman" w:cs="Times New Roman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hu-HU"/>
    </w:rPr>
  </w:style>
  <w:style w:type="paragraph" w:styleId="BodyText">
    <w:name w:val="Body Text"/>
    <w:aliases w:val="normabeh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aliases w:val="normabeh Char"/>
    <w:basedOn w:val="DefaultParagraphFont"/>
    <w:link w:val="BodyText"/>
    <w:uiPriority w:val="99"/>
    <w:rPr>
      <w:rFonts w:ascii="Times New Roman" w:hAnsi="Times New Roman" w:cs="Times New Roman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Revision">
    <w:name w:val="Revision"/>
    <w:hidden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3434</Words>
  <Characters>19576</Characters>
  <Application>Microsoft Office Outlook</Application>
  <DocSecurity>0</DocSecurity>
  <Lines>0</Lines>
  <Paragraphs>0</Paragraphs>
  <ScaleCrop>false</ScaleCrop>
  <Company>Me-NET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 a helyi iparűzési adóról állandó jellegű iparűzési tevékenység esetén</dc:title>
  <dc:subject/>
  <dc:creator>Polgármesteri Hivatal</dc:creator>
  <cp:keywords/>
  <dc:description/>
  <cp:lastModifiedBy>Mezővári Attila</cp:lastModifiedBy>
  <cp:revision>2</cp:revision>
  <dcterms:created xsi:type="dcterms:W3CDTF">2013-05-09T10:26:00Z</dcterms:created>
  <dcterms:modified xsi:type="dcterms:W3CDTF">2013-05-09T10:26:00Z</dcterms:modified>
</cp:coreProperties>
</file>